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D8" w:rsidRDefault="00CA08AF" w:rsidP="00FD62FB">
      <w:pPr>
        <w:ind w:firstLine="720"/>
        <w:jc w:val="both"/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C511371" wp14:editId="7D63D128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123950" cy="1877695"/>
            <wp:effectExtent l="0" t="0" r="6350" b="1905"/>
            <wp:wrapThrough wrapText="bothSides">
              <wp:wrapPolygon edited="0">
                <wp:start x="0" y="0"/>
                <wp:lineTo x="0" y="21476"/>
                <wp:lineTo x="21478" y="21476"/>
                <wp:lineTo x="21478" y="0"/>
                <wp:lineTo x="0" y="0"/>
              </wp:wrapPolygon>
            </wp:wrapThrough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6DF">
        <w:rPr>
          <w:rFonts w:asciiTheme="majorHAnsi" w:hAnsiTheme="majorHAnsi" w:cstheme="majorHAnsi"/>
          <w:sz w:val="28"/>
          <w:szCs w:val="28"/>
        </w:rPr>
        <w:t>Sáng n</w:t>
      </w:r>
      <w:r w:rsidR="00F7119A">
        <w:rPr>
          <w:rFonts w:asciiTheme="majorHAnsi" w:hAnsiTheme="majorHAnsi" w:cstheme="majorHAnsi"/>
          <w:sz w:val="28"/>
          <w:szCs w:val="28"/>
        </w:rPr>
        <w:t xml:space="preserve">gày 16/5/2024, </w:t>
      </w:r>
      <w:r w:rsidR="007B66DF" w:rsidRPr="007B66D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Hội đồng tiêu hủy vật chứng, tài sản do </w:t>
      </w:r>
      <w:r w:rsidR="007B66D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Chi cục Thi hành </w:t>
      </w:r>
      <w:proofErr w:type="gramStart"/>
      <w:r w:rsidR="007B66D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án</w:t>
      </w:r>
      <w:proofErr w:type="gramEnd"/>
      <w:r w:rsidR="007B66D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dân sự huyện Kim Động thành lập đã tổ chức tiêu huỷ vật chứng</w:t>
      </w:r>
      <w:r w:rsidR="0034677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của các vụ án </w:t>
      </w:r>
      <w:r w:rsidR="00346774" w:rsidRPr="007A661E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“Gây rối trật tự công cộng”</w:t>
      </w:r>
      <w:r w:rsidR="0034677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và </w:t>
      </w:r>
      <w:r w:rsidR="008704D8" w:rsidRPr="00382D5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“Tàng trữ, vận chuyển hàng cấm”</w:t>
      </w:r>
      <w:r w:rsidR="008704D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. Vật chứng tiêu huỷ gồm có 1 khẩu súng hơi, 20 viên đạn và 2 thùng pháo hoa nổ. </w:t>
      </w:r>
      <w:r w:rsidR="008704D8" w:rsidRPr="008704D8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Tham gia Hội đồng tiêu hủy có đại diện </w:t>
      </w:r>
      <w:r w:rsidR="008704D8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Ban Chỉ huy Quân sự huyện</w:t>
      </w:r>
      <w:r w:rsidR="00A317AA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,</w:t>
      </w:r>
      <w:r w:rsidR="00165183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  <w:lang w:val="vi-VN"/>
        </w:rPr>
        <w:t xml:space="preserve"> đại diện </w:t>
      </w:r>
      <w:r w:rsidR="00A317AA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Phòng</w:t>
      </w:r>
      <w:r w:rsidR="00A317AA" w:rsidRPr="008704D8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Tài chính</w:t>
      </w:r>
      <w:r w:rsidR="00F4271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-</w:t>
      </w:r>
      <w:r w:rsidR="00A317AA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Kế hoạch huyện,</w:t>
      </w:r>
      <w:r w:rsidR="007A5BCE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  <w:lang w:val="vi-VN"/>
        </w:rPr>
        <w:t xml:space="preserve"> đại diện </w:t>
      </w:r>
      <w:r w:rsidR="00F4271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Phòng Tài nguyên -</w:t>
      </w:r>
      <w:r w:rsidR="00A317AA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Môi trường huyện</w:t>
      </w:r>
      <w:r w:rsidR="009D2183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và</w:t>
      </w:r>
      <w:r w:rsidR="00A317AA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đại diện</w:t>
      </w:r>
      <w:r w:rsidR="00467FC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  <w:lang w:val="vi-VN"/>
        </w:rPr>
        <w:t xml:space="preserve"> c</w:t>
      </w:r>
      <w:r w:rsidR="00324F82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  <w:lang w:val="vi-VN"/>
        </w:rPr>
        <w:t>hính quyền địa phương</w:t>
      </w:r>
      <w:r w:rsidR="008704D8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. </w:t>
      </w:r>
    </w:p>
    <w:p w:rsidR="009D2183" w:rsidRDefault="009D2183" w:rsidP="009D2183">
      <w:pPr>
        <w:ind w:firstLine="720"/>
        <w:jc w:val="both"/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</w:pPr>
    </w:p>
    <w:p w:rsidR="003066D0" w:rsidRDefault="00A317AA" w:rsidP="001665F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proofErr w:type="gramStart"/>
      <w:r w:rsidRPr="009D2183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 đồng tiêu hủy vật chứng</w:t>
      </w:r>
      <w:r w:rsidR="00F42715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66D0" w:rsidRPr="009D2183">
        <w:rPr>
          <w:rFonts w:ascii="Times New Roman" w:hAnsi="Times New Roman" w:cs="Times New Roman"/>
          <w:color w:val="000000"/>
          <w:sz w:val="28"/>
          <w:szCs w:val="28"/>
        </w:rPr>
        <w:t>kiểm tra</w:t>
      </w:r>
      <w:r w:rsidR="003F0F0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tình trạng </w:t>
      </w:r>
      <w:r w:rsidR="003066D0" w:rsidRPr="009D2183">
        <w:rPr>
          <w:rFonts w:ascii="Times New Roman" w:hAnsi="Times New Roman" w:cs="Times New Roman"/>
          <w:color w:val="000000"/>
          <w:sz w:val="28"/>
          <w:szCs w:val="28"/>
        </w:rPr>
        <w:t>niêm phong</w:t>
      </w:r>
      <w:r w:rsidR="00FD6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100">
        <w:rPr>
          <w:rFonts w:ascii="Times New Roman" w:hAnsi="Times New Roman" w:cs="Times New Roman"/>
          <w:color w:val="000000"/>
          <w:sz w:val="28"/>
          <w:szCs w:val="28"/>
          <w:lang w:val="vi-VN"/>
        </w:rPr>
        <w:t>vật chứng</w:t>
      </w:r>
      <w:r w:rsidR="00B72576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,</w:t>
      </w:r>
      <w:r w:rsidR="00F42715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7A21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xem xét</w:t>
      </w:r>
      <w:r w:rsidR="00F34DEB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,</w:t>
      </w:r>
      <w:r w:rsidR="00F42715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D2183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đối chiếu </w:t>
      </w:r>
      <w:r w:rsidR="003066D0" w:rsidRPr="009D2183">
        <w:rPr>
          <w:rFonts w:ascii="Times New Roman" w:hAnsi="Times New Roman" w:cs="Times New Roman"/>
          <w:color w:val="000000"/>
          <w:sz w:val="28"/>
          <w:szCs w:val="28"/>
        </w:rPr>
        <w:t>số lượng, chủng loại và hiện trạng của vật chứng</w:t>
      </w:r>
      <w:r w:rsidR="00B7257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trước khi tiến hành tiêu huỷ.</w:t>
      </w:r>
      <w:proofErr w:type="gramEnd"/>
    </w:p>
    <w:p w:rsidR="009D2183" w:rsidRDefault="00051716" w:rsidP="001665F9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Toàn bộ v</w:t>
      </w:r>
      <w:r w:rsidR="009D2183" w:rsidRPr="009D2183">
        <w:rPr>
          <w:rFonts w:ascii="Times New Roman" w:hAnsi="Times New Roman" w:cs="Times New Roman"/>
          <w:color w:val="000000"/>
          <w:sz w:val="28"/>
          <w:szCs w:val="28"/>
        </w:rPr>
        <w:t xml:space="preserve">ật chứng được tiêu huỷ bằng </w:t>
      </w:r>
      <w:r w:rsidR="00AF7683">
        <w:rPr>
          <w:rFonts w:ascii="Times New Roman" w:hAnsi="Times New Roman" w:cs="Times New Roman"/>
          <w:color w:val="000000"/>
          <w:sz w:val="28"/>
          <w:szCs w:val="28"/>
          <w:lang w:val="vi-VN"/>
        </w:rPr>
        <w:t>cách</w:t>
      </w:r>
      <w:r w:rsidR="005A6767">
        <w:rPr>
          <w:rFonts w:ascii="Times New Roman" w:hAnsi="Times New Roman" w:cs="Times New Roman"/>
          <w:color w:val="000000"/>
          <w:sz w:val="28"/>
          <w:szCs w:val="28"/>
          <w:lang w:val="vi-VN"/>
        </w:rPr>
        <w:t>:</w:t>
      </w:r>
      <w:r w:rsidR="00AF768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phá dỡ kết cấu</w:t>
      </w:r>
      <w:r w:rsidR="00A235FD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r w:rsidR="009D2183" w:rsidRPr="009D2183">
        <w:rPr>
          <w:rFonts w:ascii="Times New Roman" w:hAnsi="Times New Roman" w:cs="Times New Roman"/>
          <w:color w:val="000000"/>
          <w:sz w:val="28"/>
          <w:szCs w:val="28"/>
        </w:rPr>
        <w:t>ngâm nước,</w:t>
      </w:r>
      <w:r w:rsidR="00D27D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chôn lấp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5DD">
        <w:rPr>
          <w:rFonts w:ascii="Times New Roman" w:hAnsi="Times New Roman" w:cs="Times New Roman"/>
          <w:color w:val="000000"/>
          <w:sz w:val="28"/>
          <w:szCs w:val="28"/>
          <w:lang w:val="vi-VN"/>
        </w:rPr>
        <w:t>(đối</w:t>
      </w:r>
      <w:r w:rsidR="00FD6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5DD">
        <w:rPr>
          <w:rFonts w:ascii="Times New Roman" w:hAnsi="Times New Roman" w:cs="Times New Roman"/>
          <w:color w:val="000000"/>
          <w:sz w:val="28"/>
          <w:szCs w:val="28"/>
          <w:lang w:val="vi-VN"/>
        </w:rPr>
        <w:t>với</w:t>
      </w:r>
      <w:r w:rsidR="00694F0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vật chứng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F06">
        <w:rPr>
          <w:rFonts w:ascii="Times New Roman" w:hAnsi="Times New Roman" w:cs="Times New Roman"/>
          <w:color w:val="000000"/>
          <w:sz w:val="28"/>
          <w:szCs w:val="28"/>
          <w:lang w:val="vi-VN"/>
        </w:rPr>
        <w:t>là pháo)</w:t>
      </w:r>
      <w:r w:rsidR="0027033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; </w:t>
      </w:r>
      <w:r w:rsidR="009D2183" w:rsidRPr="009D2183">
        <w:rPr>
          <w:rFonts w:ascii="Times New Roman" w:hAnsi="Times New Roman" w:cs="Times New Roman"/>
          <w:color w:val="000000"/>
          <w:sz w:val="28"/>
          <w:szCs w:val="28"/>
        </w:rPr>
        <w:t>cắt, đập vỡ và làm biến dạng hoàn toàn</w:t>
      </w:r>
      <w:r w:rsidR="00FD6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B47FE1">
        <w:rPr>
          <w:rFonts w:ascii="Times New Roman" w:hAnsi="Times New Roman" w:cs="Times New Roman"/>
          <w:color w:val="000000"/>
          <w:sz w:val="28"/>
          <w:szCs w:val="28"/>
          <w:lang w:val="vi-VN"/>
        </w:rPr>
        <w:t>(đối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FE1">
        <w:rPr>
          <w:rFonts w:ascii="Times New Roman" w:hAnsi="Times New Roman" w:cs="Times New Roman"/>
          <w:color w:val="000000"/>
          <w:sz w:val="28"/>
          <w:szCs w:val="28"/>
          <w:lang w:val="vi-VN"/>
        </w:rPr>
        <w:t>với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FE1">
        <w:rPr>
          <w:rFonts w:ascii="Times New Roman" w:hAnsi="Times New Roman" w:cs="Times New Roman"/>
          <w:color w:val="000000"/>
          <w:sz w:val="28"/>
          <w:szCs w:val="28"/>
          <w:lang w:val="vi-VN"/>
        </w:rPr>
        <w:t>vật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FE1">
        <w:rPr>
          <w:rFonts w:ascii="Times New Roman" w:hAnsi="Times New Roman" w:cs="Times New Roman"/>
          <w:color w:val="000000"/>
          <w:sz w:val="28"/>
          <w:szCs w:val="28"/>
          <w:lang w:val="vi-VN"/>
        </w:rPr>
        <w:t>chứng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FE1">
        <w:rPr>
          <w:rFonts w:ascii="Times New Roman" w:hAnsi="Times New Roman" w:cs="Times New Roman"/>
          <w:color w:val="000000"/>
          <w:sz w:val="28"/>
          <w:szCs w:val="28"/>
          <w:lang w:val="vi-VN"/>
        </w:rPr>
        <w:t>là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FE1">
        <w:rPr>
          <w:rFonts w:ascii="Times New Roman" w:hAnsi="Times New Roman" w:cs="Times New Roman"/>
          <w:color w:val="000000"/>
          <w:sz w:val="28"/>
          <w:szCs w:val="28"/>
          <w:lang w:val="vi-VN"/>
        </w:rPr>
        <w:t>súng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FE1">
        <w:rPr>
          <w:rFonts w:ascii="Times New Roman" w:hAnsi="Times New Roman" w:cs="Times New Roman"/>
          <w:color w:val="000000"/>
          <w:sz w:val="28"/>
          <w:szCs w:val="28"/>
          <w:lang w:val="vi-VN"/>
        </w:rPr>
        <w:t>và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FE1">
        <w:rPr>
          <w:rFonts w:ascii="Times New Roman" w:hAnsi="Times New Roman" w:cs="Times New Roman"/>
          <w:color w:val="000000"/>
          <w:sz w:val="28"/>
          <w:szCs w:val="28"/>
          <w:lang w:val="vi-VN"/>
        </w:rPr>
        <w:t>đạn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D0D">
        <w:rPr>
          <w:rFonts w:ascii="Times New Roman" w:hAnsi="Times New Roman" w:cs="Times New Roman"/>
          <w:color w:val="000000"/>
          <w:sz w:val="28"/>
          <w:szCs w:val="28"/>
          <w:lang w:val="vi-VN"/>
        </w:rPr>
        <w:t>súng</w:t>
      </w:r>
      <w:r w:rsidR="00F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D0D">
        <w:rPr>
          <w:rFonts w:ascii="Times New Roman" w:hAnsi="Times New Roman" w:cs="Times New Roman"/>
          <w:color w:val="000000"/>
          <w:sz w:val="28"/>
          <w:szCs w:val="28"/>
          <w:lang w:val="vi-VN"/>
        </w:rPr>
        <w:t>hơi)</w:t>
      </w:r>
      <w:r w:rsidR="009D2183" w:rsidRPr="009D21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D2183" w:rsidRPr="009D2183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Việc tiêu huỷ nhằm làm mất </w:t>
      </w:r>
      <w:r w:rsidR="00B33633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tính năng sử dụng</w:t>
      </w:r>
      <w:r w:rsidR="00A01028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, khả năng tái chế </w:t>
      </w:r>
      <w:r w:rsidR="009D2183" w:rsidRPr="009D2183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 các loại vũ khí, vật liệu nổ.</w:t>
      </w:r>
      <w:proofErr w:type="gramEnd"/>
      <w:r w:rsidR="009D2183" w:rsidRPr="009D2183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2259F" w:rsidRDefault="00522CF9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59055</wp:posOffset>
            </wp:positionV>
            <wp:extent cx="4019550" cy="2942590"/>
            <wp:effectExtent l="0" t="0" r="635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443256691707_b354c3be4da928bba5dcec61750dba7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59F" w:rsidRDefault="0032259F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32259F" w:rsidRDefault="0032259F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32259F" w:rsidRDefault="0032259F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32259F" w:rsidRDefault="0032259F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32259F" w:rsidRDefault="0032259F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32259F" w:rsidRDefault="0032259F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522CF9" w:rsidRDefault="00522CF9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522CF9" w:rsidRDefault="00522CF9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522CF9" w:rsidRDefault="00522CF9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522CF9" w:rsidRDefault="00522CF9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522CF9" w:rsidRDefault="00522CF9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522CF9" w:rsidRDefault="00522CF9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522CF9" w:rsidRDefault="00522CF9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522CF9" w:rsidRDefault="00522CF9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</w:p>
    <w:p w:rsidR="00F42715" w:rsidRDefault="00F42715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0F57" w:rsidRDefault="00642659" w:rsidP="007F7798">
      <w:pPr>
        <w:ind w:firstLine="720"/>
        <w:jc w:val="both"/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Quá trình tiêu huỷ vật chứng của Chi cục Thi hành án dân sự huyện Kim Động</w:t>
      </w:r>
      <w:r w:rsidR="00534669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được </w:t>
      </w:r>
      <w:r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thực hiện đúng trình tự, thủ tục</w:t>
      </w:r>
      <w:r w:rsidR="00897ECC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theo quy định, đảm bảo </w:t>
      </w:r>
      <w:r w:rsidR="006A3199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vệ sinh môi t</w:t>
      </w:r>
      <w:r w:rsidR="00B72927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rường</w:t>
      </w:r>
      <w:r w:rsidR="008B2EA6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và </w:t>
      </w:r>
      <w:r w:rsidR="007D47C9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an toàn phòng chống cháy </w:t>
      </w:r>
      <w:r w:rsidR="00A10F57">
        <w:rPr>
          <w:rStyle w:val="normaltextru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nổ. </w:t>
      </w:r>
    </w:p>
    <w:p w:rsidR="009D2183" w:rsidRPr="007F7798" w:rsidRDefault="009D2183" w:rsidP="007F7798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2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8704D8" w:rsidRPr="00A317AA" w:rsidRDefault="008704D8">
      <w:pPr>
        <w:rPr>
          <w:rFonts w:asciiTheme="majorHAnsi" w:hAnsiTheme="majorHAnsi" w:cstheme="majorHAnsi"/>
          <w:sz w:val="28"/>
          <w:szCs w:val="28"/>
        </w:rPr>
      </w:pPr>
    </w:p>
    <w:sectPr w:rsidR="008704D8" w:rsidRPr="00A317AA" w:rsidSect="003D1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A"/>
    <w:rsid w:val="00051716"/>
    <w:rsid w:val="00070371"/>
    <w:rsid w:val="000A4509"/>
    <w:rsid w:val="000F5A59"/>
    <w:rsid w:val="00110C74"/>
    <w:rsid w:val="00117A21"/>
    <w:rsid w:val="00125619"/>
    <w:rsid w:val="00161C5B"/>
    <w:rsid w:val="00165183"/>
    <w:rsid w:val="001665F9"/>
    <w:rsid w:val="001E3CCC"/>
    <w:rsid w:val="001E53D4"/>
    <w:rsid w:val="0027033E"/>
    <w:rsid w:val="002A0D2B"/>
    <w:rsid w:val="002D7100"/>
    <w:rsid w:val="002E026E"/>
    <w:rsid w:val="003066D0"/>
    <w:rsid w:val="0032259F"/>
    <w:rsid w:val="00324F82"/>
    <w:rsid w:val="00346774"/>
    <w:rsid w:val="00382D53"/>
    <w:rsid w:val="003D1527"/>
    <w:rsid w:val="003F0F04"/>
    <w:rsid w:val="003F42F8"/>
    <w:rsid w:val="00467FC9"/>
    <w:rsid w:val="004E50EC"/>
    <w:rsid w:val="00511829"/>
    <w:rsid w:val="00516E88"/>
    <w:rsid w:val="00522CF9"/>
    <w:rsid w:val="00534669"/>
    <w:rsid w:val="0059032A"/>
    <w:rsid w:val="005A6767"/>
    <w:rsid w:val="00642659"/>
    <w:rsid w:val="006706AC"/>
    <w:rsid w:val="00694F06"/>
    <w:rsid w:val="006A3199"/>
    <w:rsid w:val="006B0430"/>
    <w:rsid w:val="006E3A24"/>
    <w:rsid w:val="007A5BCE"/>
    <w:rsid w:val="007A661E"/>
    <w:rsid w:val="007B66DF"/>
    <w:rsid w:val="007C4557"/>
    <w:rsid w:val="007C5D0D"/>
    <w:rsid w:val="007D47C9"/>
    <w:rsid w:val="007F7798"/>
    <w:rsid w:val="00841568"/>
    <w:rsid w:val="008704D8"/>
    <w:rsid w:val="00897ECC"/>
    <w:rsid w:val="008B2EA6"/>
    <w:rsid w:val="008C51EC"/>
    <w:rsid w:val="008E46D7"/>
    <w:rsid w:val="008F494A"/>
    <w:rsid w:val="009433BF"/>
    <w:rsid w:val="009D2183"/>
    <w:rsid w:val="00A01028"/>
    <w:rsid w:val="00A10F57"/>
    <w:rsid w:val="00A235FD"/>
    <w:rsid w:val="00A317AA"/>
    <w:rsid w:val="00A61677"/>
    <w:rsid w:val="00AF7683"/>
    <w:rsid w:val="00B33633"/>
    <w:rsid w:val="00B47FE1"/>
    <w:rsid w:val="00B72576"/>
    <w:rsid w:val="00B72927"/>
    <w:rsid w:val="00C418AD"/>
    <w:rsid w:val="00CA08AF"/>
    <w:rsid w:val="00CE05DD"/>
    <w:rsid w:val="00D06C28"/>
    <w:rsid w:val="00D27D84"/>
    <w:rsid w:val="00DA7581"/>
    <w:rsid w:val="00EB2F5E"/>
    <w:rsid w:val="00EE46FE"/>
    <w:rsid w:val="00F34DEB"/>
    <w:rsid w:val="00F42715"/>
    <w:rsid w:val="00F7119A"/>
    <w:rsid w:val="00FD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66D0"/>
    <w:rPr>
      <w:rFonts w:ascii="Tahoma" w:hAnsi="Tahoma" w:cs="Tahoma"/>
    </w:rPr>
  </w:style>
  <w:style w:type="paragraph" w:styleId="Heading1">
    <w:name w:val="heading 1"/>
    <w:basedOn w:val="Normal"/>
    <w:link w:val="Heading1Char"/>
    <w:uiPriority w:val="1"/>
    <w:qFormat/>
    <w:rsid w:val="002A0D2B"/>
    <w:pPr>
      <w:spacing w:before="24"/>
      <w:ind w:left="100" w:right="838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A0D2B"/>
    <w:pPr>
      <w:ind w:left="111"/>
      <w:outlineLvl w:val="1"/>
    </w:pPr>
    <w:rPr>
      <w:rFonts w:ascii="Arial" w:eastAsia="Arial" w:hAnsi="Arial" w:cs="Arial"/>
      <w:b/>
      <w:bCs/>
      <w:i/>
      <w:i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A0D2B"/>
  </w:style>
  <w:style w:type="character" w:customStyle="1" w:styleId="Heading1Char">
    <w:name w:val="Heading 1 Char"/>
    <w:basedOn w:val="DefaultParagraphFont"/>
    <w:link w:val="Heading1"/>
    <w:uiPriority w:val="1"/>
    <w:rsid w:val="002A0D2B"/>
    <w:rPr>
      <w:rFonts w:ascii="Arial" w:eastAsia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A0D2B"/>
    <w:rPr>
      <w:rFonts w:ascii="Arial" w:eastAsia="Arial" w:hAnsi="Arial" w:cs="Arial"/>
      <w:b/>
      <w:bCs/>
      <w:i/>
      <w:i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2A0D2B"/>
    <w:pPr>
      <w:ind w:left="11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A0D2B"/>
    <w:rPr>
      <w:rFonts w:ascii="Tahoma" w:eastAsia="Tahoma" w:hAnsi="Tahoma" w:cs="Tahoma"/>
      <w:sz w:val="28"/>
      <w:szCs w:val="28"/>
    </w:rPr>
  </w:style>
  <w:style w:type="paragraph" w:styleId="NoSpacing">
    <w:name w:val="No Spacing"/>
    <w:uiPriority w:val="1"/>
    <w:qFormat/>
    <w:rsid w:val="002A0D2B"/>
    <w:rPr>
      <w:rFonts w:ascii="Tahoma" w:hAnsi="Tahoma" w:cs="Tahoma"/>
    </w:rPr>
  </w:style>
  <w:style w:type="paragraph" w:styleId="ListParagraph">
    <w:name w:val="List Paragraph"/>
    <w:basedOn w:val="Normal"/>
    <w:uiPriority w:val="1"/>
    <w:qFormat/>
    <w:rsid w:val="002A0D2B"/>
  </w:style>
  <w:style w:type="paragraph" w:styleId="BalloonText">
    <w:name w:val="Balloon Text"/>
    <w:basedOn w:val="Normal"/>
    <w:link w:val="BalloonTextChar"/>
    <w:uiPriority w:val="99"/>
    <w:semiHidden/>
    <w:unhideWhenUsed/>
    <w:rsid w:val="00A317A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A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A317AA"/>
  </w:style>
  <w:style w:type="character" w:customStyle="1" w:styleId="eop">
    <w:name w:val="eop"/>
    <w:basedOn w:val="DefaultParagraphFont"/>
    <w:rsid w:val="00A317AA"/>
  </w:style>
  <w:style w:type="character" w:customStyle="1" w:styleId="scxw57481748">
    <w:name w:val="scxw57481748"/>
    <w:basedOn w:val="DefaultParagraphFont"/>
    <w:rsid w:val="009D2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66D0"/>
    <w:rPr>
      <w:rFonts w:ascii="Tahoma" w:hAnsi="Tahoma" w:cs="Tahoma"/>
    </w:rPr>
  </w:style>
  <w:style w:type="paragraph" w:styleId="Heading1">
    <w:name w:val="heading 1"/>
    <w:basedOn w:val="Normal"/>
    <w:link w:val="Heading1Char"/>
    <w:uiPriority w:val="1"/>
    <w:qFormat/>
    <w:rsid w:val="002A0D2B"/>
    <w:pPr>
      <w:spacing w:before="24"/>
      <w:ind w:left="100" w:right="838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A0D2B"/>
    <w:pPr>
      <w:ind w:left="111"/>
      <w:outlineLvl w:val="1"/>
    </w:pPr>
    <w:rPr>
      <w:rFonts w:ascii="Arial" w:eastAsia="Arial" w:hAnsi="Arial" w:cs="Arial"/>
      <w:b/>
      <w:bCs/>
      <w:i/>
      <w:i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A0D2B"/>
  </w:style>
  <w:style w:type="character" w:customStyle="1" w:styleId="Heading1Char">
    <w:name w:val="Heading 1 Char"/>
    <w:basedOn w:val="DefaultParagraphFont"/>
    <w:link w:val="Heading1"/>
    <w:uiPriority w:val="1"/>
    <w:rsid w:val="002A0D2B"/>
    <w:rPr>
      <w:rFonts w:ascii="Arial" w:eastAsia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A0D2B"/>
    <w:rPr>
      <w:rFonts w:ascii="Arial" w:eastAsia="Arial" w:hAnsi="Arial" w:cs="Arial"/>
      <w:b/>
      <w:bCs/>
      <w:i/>
      <w:i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2A0D2B"/>
    <w:pPr>
      <w:ind w:left="11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A0D2B"/>
    <w:rPr>
      <w:rFonts w:ascii="Tahoma" w:eastAsia="Tahoma" w:hAnsi="Tahoma" w:cs="Tahoma"/>
      <w:sz w:val="28"/>
      <w:szCs w:val="28"/>
    </w:rPr>
  </w:style>
  <w:style w:type="paragraph" w:styleId="NoSpacing">
    <w:name w:val="No Spacing"/>
    <w:uiPriority w:val="1"/>
    <w:qFormat/>
    <w:rsid w:val="002A0D2B"/>
    <w:rPr>
      <w:rFonts w:ascii="Tahoma" w:hAnsi="Tahoma" w:cs="Tahoma"/>
    </w:rPr>
  </w:style>
  <w:style w:type="paragraph" w:styleId="ListParagraph">
    <w:name w:val="List Paragraph"/>
    <w:basedOn w:val="Normal"/>
    <w:uiPriority w:val="1"/>
    <w:qFormat/>
    <w:rsid w:val="002A0D2B"/>
  </w:style>
  <w:style w:type="paragraph" w:styleId="BalloonText">
    <w:name w:val="Balloon Text"/>
    <w:basedOn w:val="Normal"/>
    <w:link w:val="BalloonTextChar"/>
    <w:uiPriority w:val="99"/>
    <w:semiHidden/>
    <w:unhideWhenUsed/>
    <w:rsid w:val="00A317A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A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A317AA"/>
  </w:style>
  <w:style w:type="character" w:customStyle="1" w:styleId="eop">
    <w:name w:val="eop"/>
    <w:basedOn w:val="DefaultParagraphFont"/>
    <w:rsid w:val="00A317AA"/>
  </w:style>
  <w:style w:type="character" w:customStyle="1" w:styleId="scxw57481748">
    <w:name w:val="scxw57481748"/>
    <w:basedOn w:val="DefaultParagraphFont"/>
    <w:rsid w:val="009D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92D8A-04F8-4FB2-9B5B-C4DC8E9DDC3F}"/>
</file>

<file path=customXml/itemProps2.xml><?xml version="1.0" encoding="utf-8"?>
<ds:datastoreItem xmlns:ds="http://schemas.openxmlformats.org/officeDocument/2006/customXml" ds:itemID="{87B59AD4-E9EF-4776-B5B8-08D27B804DAB}"/>
</file>

<file path=customXml/itemProps3.xml><?xml version="1.0" encoding="utf-8"?>
<ds:datastoreItem xmlns:ds="http://schemas.openxmlformats.org/officeDocument/2006/customXml" ds:itemID="{DF88A06A-29AD-42BD-8819-7DAD4CDD3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Khánh Chi</dc:creator>
  <cp:lastModifiedBy>User</cp:lastModifiedBy>
  <cp:revision>2</cp:revision>
  <dcterms:created xsi:type="dcterms:W3CDTF">2024-05-21T04:01:00Z</dcterms:created>
  <dcterms:modified xsi:type="dcterms:W3CDTF">2024-05-21T04:01:00Z</dcterms:modified>
</cp:coreProperties>
</file>